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E34DE" w14:textId="77777777" w:rsidR="00BE4270" w:rsidRPr="00BE4270" w:rsidRDefault="00BE4270" w:rsidP="00BE4270">
      <w:pPr>
        <w:jc w:val="center"/>
        <w:rPr>
          <w:b/>
          <w:sz w:val="28"/>
          <w:szCs w:val="28"/>
        </w:rPr>
      </w:pPr>
      <w:r w:rsidRPr="00BE4270">
        <w:rPr>
          <w:b/>
          <w:sz w:val="28"/>
          <w:szCs w:val="28"/>
        </w:rPr>
        <w:t>A list of companies</w:t>
      </w:r>
    </w:p>
    <w:p w14:paraId="4DBF1166" w14:textId="50BD936B" w:rsidR="00BE4270" w:rsidRDefault="00BE4270" w:rsidP="00BE4270">
      <w:pPr>
        <w:jc w:val="center"/>
        <w:rPr>
          <w:b/>
        </w:rPr>
      </w:pPr>
      <w:r>
        <w:rPr>
          <w:b/>
        </w:rPr>
        <w:t xml:space="preserve"> (As</w:t>
      </w:r>
      <w:r w:rsidR="00654F55">
        <w:rPr>
          <w:b/>
        </w:rPr>
        <w:t xml:space="preserve"> part of the Coursework G</w:t>
      </w:r>
      <w:r>
        <w:rPr>
          <w:b/>
        </w:rPr>
        <w:t>uidance for BST524)</w:t>
      </w:r>
    </w:p>
    <w:p w14:paraId="13CD3E53" w14:textId="17FF5BB0" w:rsidR="005E0285" w:rsidRPr="00BE4270" w:rsidRDefault="005E0285" w:rsidP="00BE4270">
      <w:pPr>
        <w:jc w:val="center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ubli</w:t>
      </w:r>
      <w:r>
        <w:rPr>
          <w:b/>
        </w:rPr>
        <w:t>shed on January 28, 2020</w:t>
      </w:r>
    </w:p>
    <w:p w14:paraId="360B4D59" w14:textId="77777777" w:rsidR="00BE4270" w:rsidRDefault="00BE4270"/>
    <w:p w14:paraId="20B9D1E6" w14:textId="6B056609" w:rsidR="005E0285" w:rsidRDefault="00BE4270">
      <w:pPr>
        <w:rPr>
          <w:rFonts w:ascii="Times New Roman" w:hAnsi="Times New Roman" w:cs="Times New Roman"/>
          <w:sz w:val="24"/>
          <w:szCs w:val="24"/>
        </w:rPr>
      </w:pPr>
      <w:r w:rsidRPr="00BE4270">
        <w:rPr>
          <w:rFonts w:ascii="Times New Roman" w:hAnsi="Times New Roman" w:cs="Times New Roman"/>
          <w:sz w:val="24"/>
          <w:szCs w:val="24"/>
        </w:rPr>
        <w:t xml:space="preserve">Here is a list of </w:t>
      </w:r>
      <w:r>
        <w:rPr>
          <w:rFonts w:ascii="Times New Roman" w:hAnsi="Times New Roman" w:cs="Times New Roman"/>
          <w:sz w:val="24"/>
          <w:szCs w:val="24"/>
        </w:rPr>
        <w:t xml:space="preserve">companies </w:t>
      </w:r>
      <w:r w:rsidRPr="00BE4270">
        <w:rPr>
          <w:rFonts w:ascii="Times New Roman" w:hAnsi="Times New Roman" w:cs="Times New Roman"/>
          <w:sz w:val="24"/>
          <w:szCs w:val="24"/>
        </w:rPr>
        <w:t>for you to select</w:t>
      </w:r>
      <w:r w:rsidR="000F2AAA">
        <w:rPr>
          <w:rFonts w:ascii="Times New Roman" w:hAnsi="Times New Roman" w:cs="Times New Roman"/>
          <w:sz w:val="24"/>
          <w:szCs w:val="24"/>
        </w:rPr>
        <w:t xml:space="preserve"> </w:t>
      </w:r>
      <w:r w:rsidR="005E0285">
        <w:rPr>
          <w:rFonts w:ascii="Times New Roman" w:hAnsi="Times New Roman" w:cs="Times New Roman"/>
          <w:sz w:val="24"/>
          <w:szCs w:val="24"/>
        </w:rPr>
        <w:t>one</w:t>
      </w:r>
      <w:r w:rsidR="000F2AAA">
        <w:rPr>
          <w:rFonts w:ascii="Times New Roman" w:hAnsi="Times New Roman" w:cs="Times New Roman"/>
          <w:sz w:val="24"/>
          <w:szCs w:val="24"/>
        </w:rPr>
        <w:t xml:space="preserve"> company</w:t>
      </w:r>
      <w:r w:rsidR="005E0285">
        <w:rPr>
          <w:rFonts w:ascii="Times New Roman" w:hAnsi="Times New Roman" w:cs="Times New Roman"/>
          <w:sz w:val="24"/>
          <w:szCs w:val="24"/>
        </w:rPr>
        <w:t xml:space="preserve"> from it</w:t>
      </w:r>
      <w:r w:rsidR="000F2AAA">
        <w:rPr>
          <w:rFonts w:ascii="Times New Roman" w:hAnsi="Times New Roman" w:cs="Times New Roman"/>
          <w:sz w:val="24"/>
          <w:szCs w:val="24"/>
        </w:rPr>
        <w:t xml:space="preserve"> </w:t>
      </w:r>
      <w:r w:rsidR="005E0285">
        <w:rPr>
          <w:rFonts w:ascii="Times New Roman" w:hAnsi="Times New Roman" w:cs="Times New Roman"/>
          <w:sz w:val="24"/>
          <w:szCs w:val="24"/>
        </w:rPr>
        <w:t>for</w:t>
      </w:r>
      <w:r w:rsidR="000F2AAA">
        <w:rPr>
          <w:rFonts w:ascii="Times New Roman" w:hAnsi="Times New Roman" w:cs="Times New Roman"/>
          <w:sz w:val="24"/>
          <w:szCs w:val="24"/>
        </w:rPr>
        <w:t xml:space="preserve"> doing </w:t>
      </w:r>
      <w:r w:rsidRPr="00BE4270">
        <w:rPr>
          <w:rFonts w:ascii="Times New Roman" w:hAnsi="Times New Roman" w:cs="Times New Roman"/>
          <w:sz w:val="24"/>
          <w:szCs w:val="24"/>
        </w:rPr>
        <w:t>your coursework.</w:t>
      </w:r>
      <w:r w:rsidR="00503628">
        <w:rPr>
          <w:rFonts w:ascii="Times New Roman" w:hAnsi="Times New Roman" w:cs="Times New Roman"/>
          <w:sz w:val="24"/>
          <w:szCs w:val="24"/>
        </w:rPr>
        <w:t xml:space="preserve"> </w:t>
      </w:r>
      <w:r w:rsidR="00C71970">
        <w:rPr>
          <w:rFonts w:ascii="Times New Roman" w:hAnsi="Times New Roman" w:cs="Times New Roman"/>
          <w:sz w:val="24"/>
          <w:szCs w:val="24"/>
        </w:rPr>
        <w:t xml:space="preserve">The teaching team finalizes this list based on the active </w:t>
      </w:r>
      <w:r w:rsidR="00CE1D7C">
        <w:rPr>
          <w:rFonts w:ascii="Times New Roman" w:hAnsi="Times New Roman" w:cs="Times New Roman"/>
          <w:sz w:val="24"/>
          <w:szCs w:val="24"/>
        </w:rPr>
        <w:t xml:space="preserve">OR debatable </w:t>
      </w:r>
      <w:r w:rsidR="00C71970">
        <w:rPr>
          <w:rFonts w:ascii="Times New Roman" w:hAnsi="Times New Roman" w:cs="Times New Roman"/>
          <w:sz w:val="24"/>
          <w:szCs w:val="24"/>
        </w:rPr>
        <w:t xml:space="preserve">engagement of these companies in </w:t>
      </w:r>
      <w:r w:rsidR="005E0285">
        <w:rPr>
          <w:rFonts w:ascii="Times New Roman" w:hAnsi="Times New Roman" w:cs="Times New Roman"/>
          <w:sz w:val="24"/>
          <w:szCs w:val="24"/>
        </w:rPr>
        <w:t>foreign direct investment</w:t>
      </w:r>
      <w:r w:rsidR="00C71970">
        <w:rPr>
          <w:rFonts w:ascii="Times New Roman" w:hAnsi="Times New Roman" w:cs="Times New Roman"/>
          <w:sz w:val="24"/>
          <w:szCs w:val="24"/>
        </w:rPr>
        <w:t xml:space="preserve"> </w:t>
      </w:r>
      <w:r w:rsidR="000F2AAA">
        <w:rPr>
          <w:rFonts w:ascii="Times New Roman" w:hAnsi="Times New Roman" w:cs="Times New Roman"/>
          <w:sz w:val="24"/>
          <w:szCs w:val="24"/>
        </w:rPr>
        <w:t>over</w:t>
      </w:r>
      <w:r w:rsidR="00C71970">
        <w:rPr>
          <w:rFonts w:ascii="Times New Roman" w:hAnsi="Times New Roman" w:cs="Times New Roman"/>
          <w:sz w:val="24"/>
          <w:szCs w:val="24"/>
        </w:rPr>
        <w:t xml:space="preserve"> past years. </w:t>
      </w:r>
    </w:p>
    <w:p w14:paraId="6AA31A42" w14:textId="0B2EF0B2" w:rsidR="00BE4270" w:rsidRPr="00BE4270" w:rsidRDefault="005E0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refer to the </w:t>
      </w:r>
      <w:r w:rsidRPr="005E0285">
        <w:rPr>
          <w:rFonts w:ascii="Times New Roman" w:hAnsi="Times New Roman" w:cs="Times New Roman"/>
          <w:b/>
          <w:bCs/>
          <w:sz w:val="24"/>
          <w:szCs w:val="24"/>
        </w:rPr>
        <w:t>Table</w:t>
      </w:r>
      <w:r>
        <w:rPr>
          <w:rFonts w:ascii="Times New Roman" w:hAnsi="Times New Roman" w:cs="Times New Roman"/>
          <w:sz w:val="24"/>
          <w:szCs w:val="24"/>
        </w:rPr>
        <w:t xml:space="preserve"> attached with this document. There you have the name of the company, home origin</w:t>
      </w:r>
      <w:r w:rsidR="007C2B4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as well as the primary industry of the company classified by Capital IQ database.</w:t>
      </w:r>
    </w:p>
    <w:p w14:paraId="3302C3EF" w14:textId="77F1DE4A" w:rsidR="006C3A5D" w:rsidRDefault="00BE4270">
      <w:pPr>
        <w:rPr>
          <w:rFonts w:ascii="Times New Roman" w:hAnsi="Times New Roman" w:cs="Times New Roman"/>
          <w:sz w:val="24"/>
          <w:szCs w:val="24"/>
        </w:rPr>
      </w:pPr>
      <w:r w:rsidRPr="00BE4270">
        <w:rPr>
          <w:rFonts w:ascii="Times New Roman" w:hAnsi="Times New Roman" w:cs="Times New Roman"/>
          <w:sz w:val="24"/>
          <w:szCs w:val="24"/>
        </w:rPr>
        <w:t xml:space="preserve">You are required to choose </w:t>
      </w:r>
      <w:r w:rsidRPr="00654F55">
        <w:rPr>
          <w:rFonts w:ascii="Times New Roman" w:hAnsi="Times New Roman" w:cs="Times New Roman"/>
          <w:b/>
          <w:sz w:val="24"/>
          <w:szCs w:val="24"/>
        </w:rPr>
        <w:t>one</w:t>
      </w:r>
      <w:r w:rsidRPr="00BE4270">
        <w:rPr>
          <w:rFonts w:ascii="Times New Roman" w:hAnsi="Times New Roman" w:cs="Times New Roman"/>
          <w:sz w:val="24"/>
          <w:szCs w:val="24"/>
        </w:rPr>
        <w:t xml:space="preserve"> </w:t>
      </w:r>
      <w:r w:rsidR="00503628">
        <w:rPr>
          <w:rFonts w:ascii="Times New Roman" w:hAnsi="Times New Roman" w:cs="Times New Roman"/>
          <w:sz w:val="24"/>
          <w:szCs w:val="24"/>
        </w:rPr>
        <w:t>company</w:t>
      </w:r>
      <w:r w:rsidRPr="00BE4270">
        <w:rPr>
          <w:rFonts w:ascii="Times New Roman" w:hAnsi="Times New Roman" w:cs="Times New Roman"/>
          <w:sz w:val="24"/>
          <w:szCs w:val="24"/>
        </w:rPr>
        <w:t xml:space="preserve"> from the list, and </w:t>
      </w:r>
      <w:r w:rsidRPr="00654F55">
        <w:rPr>
          <w:rFonts w:ascii="Times New Roman" w:hAnsi="Times New Roman" w:cs="Times New Roman"/>
          <w:b/>
          <w:sz w:val="24"/>
          <w:szCs w:val="24"/>
        </w:rPr>
        <w:t>only</w:t>
      </w:r>
      <w:r w:rsidRPr="00BE4270">
        <w:rPr>
          <w:rFonts w:ascii="Times New Roman" w:hAnsi="Times New Roman" w:cs="Times New Roman"/>
          <w:sz w:val="24"/>
          <w:szCs w:val="24"/>
        </w:rPr>
        <w:t xml:space="preserve"> one and </w:t>
      </w:r>
      <w:r w:rsidRPr="00654F55">
        <w:rPr>
          <w:rFonts w:ascii="Times New Roman" w:hAnsi="Times New Roman" w:cs="Times New Roman"/>
          <w:b/>
          <w:sz w:val="24"/>
          <w:szCs w:val="24"/>
        </w:rPr>
        <w:t>only</w:t>
      </w:r>
      <w:r w:rsidRPr="00BE4270">
        <w:rPr>
          <w:rFonts w:ascii="Times New Roman" w:hAnsi="Times New Roman" w:cs="Times New Roman"/>
          <w:sz w:val="24"/>
          <w:szCs w:val="24"/>
        </w:rPr>
        <w:t xml:space="preserve"> from this list for your coursework.</w:t>
      </w:r>
      <w:r w:rsidR="005E0285">
        <w:rPr>
          <w:rFonts w:ascii="Times New Roman" w:hAnsi="Times New Roman" w:cs="Times New Roman"/>
          <w:sz w:val="24"/>
          <w:szCs w:val="24"/>
        </w:rPr>
        <w:t xml:space="preserve"> </w:t>
      </w:r>
      <w:r w:rsidR="005E0285">
        <w:rPr>
          <w:rFonts w:ascii="Times New Roman" w:hAnsi="Times New Roman" w:cs="Times New Roman" w:hint="eastAsia"/>
          <w:sz w:val="24"/>
          <w:szCs w:val="24"/>
        </w:rPr>
        <w:t>T</w:t>
      </w:r>
      <w:r w:rsidR="005E0285">
        <w:rPr>
          <w:rFonts w:ascii="Times New Roman" w:hAnsi="Times New Roman" w:cs="Times New Roman"/>
          <w:sz w:val="24"/>
          <w:szCs w:val="24"/>
        </w:rPr>
        <w:t xml:space="preserve">hese companies are </w:t>
      </w:r>
      <w:r w:rsidR="006C3A5D">
        <w:rPr>
          <w:rFonts w:ascii="Times New Roman" w:hAnsi="Times New Roman" w:cs="Times New Roman"/>
          <w:sz w:val="24"/>
          <w:szCs w:val="24"/>
        </w:rPr>
        <w:t xml:space="preserve">mostly </w:t>
      </w:r>
      <w:r w:rsidR="005E0285">
        <w:rPr>
          <w:rFonts w:ascii="Times New Roman" w:hAnsi="Times New Roman" w:cs="Times New Roman"/>
          <w:sz w:val="24"/>
          <w:szCs w:val="24"/>
        </w:rPr>
        <w:t xml:space="preserve">large size multinationals </w:t>
      </w:r>
      <w:r w:rsidR="006C3A5D">
        <w:rPr>
          <w:rFonts w:ascii="Times New Roman" w:hAnsi="Times New Roman" w:cs="Times New Roman"/>
          <w:sz w:val="24"/>
          <w:szCs w:val="24"/>
        </w:rPr>
        <w:t>located regionally or globally through many FDI activities.</w:t>
      </w:r>
    </w:p>
    <w:p w14:paraId="0E334865" w14:textId="0FB0C2D4" w:rsidR="004B326B" w:rsidRPr="006C3A5D" w:rsidRDefault="007C2B4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Sometimes 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FDI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are</w:t>
      </w:r>
      <w:r w:rsidR="006C3A5D" w:rsidRP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initiated and conducted by 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multinational group or </w:t>
      </w:r>
      <w:r w:rsidR="006C3A5D" w:rsidRP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headquarter</w:t>
      </w:r>
      <w:r w:rsidR="00CE1D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</w:t>
      </w:r>
      <w:r w:rsidR="00874BF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Sometimes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FDI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74B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are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initiated and conducted by</w:t>
      </w:r>
      <w:r w:rsidR="006C3A5D" w:rsidRP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affiliated companies located home or abroad</w:t>
      </w:r>
      <w:r w:rsid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Either scenario is acceptable for this coursework if you clarify who is the investor. </w:t>
      </w:r>
      <w:r w:rsidR="006C3A5D" w:rsidRPr="006C3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</w:p>
    <w:p w14:paraId="387E6D7B" w14:textId="7CD922F1" w:rsidR="00874BF6" w:rsidRDefault="00874BF6" w:rsidP="00874B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note y</w:t>
      </w:r>
      <w:r w:rsidRPr="00BE4270">
        <w:rPr>
          <w:rFonts w:ascii="Times New Roman" w:hAnsi="Times New Roman" w:cs="Times New Roman"/>
          <w:sz w:val="24"/>
          <w:szCs w:val="24"/>
        </w:rPr>
        <w:t xml:space="preserve">ou only need to focus on </w:t>
      </w:r>
      <w:r w:rsidRPr="00654F55">
        <w:rPr>
          <w:rFonts w:ascii="Times New Roman" w:hAnsi="Times New Roman" w:cs="Times New Roman"/>
          <w:b/>
          <w:sz w:val="24"/>
          <w:szCs w:val="24"/>
        </w:rPr>
        <w:t xml:space="preserve">one FDI </w:t>
      </w:r>
      <w:r w:rsidRPr="00BE4270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Pr="00BE42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theoretical</w:t>
      </w:r>
      <w:r w:rsidRPr="00BE4270">
        <w:rPr>
          <w:rFonts w:ascii="Times New Roman" w:hAnsi="Times New Roman" w:cs="Times New Roman"/>
          <w:sz w:val="24"/>
          <w:szCs w:val="24"/>
        </w:rPr>
        <w:t xml:space="preserve"> analysis</w:t>
      </w:r>
      <w:r>
        <w:rPr>
          <w:rFonts w:ascii="Times New Roman" w:hAnsi="Times New Roman" w:cs="Times New Roman"/>
          <w:sz w:val="24"/>
          <w:szCs w:val="24"/>
        </w:rPr>
        <w:t xml:space="preserve"> of FDI decisions </w:t>
      </w:r>
      <w:r>
        <w:rPr>
          <w:rFonts w:ascii="Times New Roman" w:hAnsi="Times New Roman" w:cs="Times New Roman" w:hint="eastAsia"/>
          <w:sz w:val="24"/>
          <w:szCs w:val="24"/>
        </w:rPr>
        <w:t>(Part</w:t>
      </w:r>
      <w:r>
        <w:rPr>
          <w:rFonts w:ascii="Times New Roman" w:hAnsi="Times New Roman" w:cs="Times New Roman"/>
          <w:sz w:val="24"/>
          <w:szCs w:val="24"/>
        </w:rPr>
        <w:t xml:space="preserve"> 4, which accounts for 40% of the total credit).</w:t>
      </w:r>
    </w:p>
    <w:p w14:paraId="490F605B" w14:textId="311E7DF9" w:rsidR="00BE4270" w:rsidRDefault="00BE4270">
      <w:pPr>
        <w:rPr>
          <w:rFonts w:ascii="Times New Roman" w:hAnsi="Times New Roman" w:cs="Times New Roman"/>
          <w:sz w:val="24"/>
          <w:szCs w:val="24"/>
        </w:rPr>
      </w:pPr>
      <w:r w:rsidRPr="00BE4270">
        <w:rPr>
          <w:rFonts w:ascii="Times New Roman" w:hAnsi="Times New Roman" w:cs="Times New Roman"/>
          <w:sz w:val="24"/>
          <w:szCs w:val="24"/>
        </w:rPr>
        <w:t>Please refer to [Assessment &amp; Feedback] folder and [Coursework Guidance]</w:t>
      </w:r>
      <w:r w:rsidR="00654F55">
        <w:rPr>
          <w:rFonts w:ascii="Times New Roman" w:hAnsi="Times New Roman" w:cs="Times New Roman"/>
          <w:sz w:val="24"/>
          <w:szCs w:val="24"/>
        </w:rPr>
        <w:t xml:space="preserve"> on the Learning Central</w:t>
      </w:r>
      <w:r w:rsidRPr="00BE4270">
        <w:rPr>
          <w:rFonts w:ascii="Times New Roman" w:hAnsi="Times New Roman" w:cs="Times New Roman"/>
          <w:sz w:val="24"/>
          <w:szCs w:val="24"/>
        </w:rPr>
        <w:t xml:space="preserve"> for more information.  </w:t>
      </w:r>
    </w:p>
    <w:p w14:paraId="79D38E33" w14:textId="1337BEEF" w:rsidR="00874BF6" w:rsidRPr="00BE4270" w:rsidRDefault="00874B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are highly recommended to join Lecture 4 to learn how to use Capital IQ database.</w:t>
      </w:r>
    </w:p>
    <w:p w14:paraId="367858B9" w14:textId="77777777" w:rsidR="00BE4270" w:rsidRDefault="00BE4270" w:rsidP="00654F55">
      <w:pPr>
        <w:rPr>
          <w:rFonts w:ascii="Times New Roman" w:hAnsi="Times New Roman" w:cs="Times New Roman"/>
          <w:sz w:val="24"/>
          <w:szCs w:val="24"/>
        </w:rPr>
      </w:pPr>
      <w:r w:rsidRPr="00654F55">
        <w:rPr>
          <w:rFonts w:ascii="Times New Roman" w:hAnsi="Times New Roman" w:cs="Times New Roman"/>
          <w:sz w:val="24"/>
          <w:szCs w:val="24"/>
        </w:rPr>
        <w:t>Thanks for your attention.</w:t>
      </w:r>
    </w:p>
    <w:p w14:paraId="41F08594" w14:textId="65BDE340" w:rsidR="00BE4270" w:rsidRDefault="00654F55" w:rsidP="00654F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Best r</w:t>
      </w:r>
      <w:r w:rsidR="00BE4270" w:rsidRPr="00654F55">
        <w:rPr>
          <w:rFonts w:ascii="Times New Roman" w:hAnsi="Times New Roman" w:cs="Times New Roman"/>
          <w:sz w:val="24"/>
          <w:szCs w:val="24"/>
        </w:rPr>
        <w:t>egards,</w:t>
      </w:r>
    </w:p>
    <w:p w14:paraId="40C4005E" w14:textId="77777777" w:rsidR="00CE1D7C" w:rsidRPr="00654F55" w:rsidRDefault="00CE1D7C" w:rsidP="00654F55">
      <w:pPr>
        <w:rPr>
          <w:rFonts w:ascii="Times New Roman" w:hAnsi="Times New Roman" w:cs="Times New Roman"/>
          <w:sz w:val="24"/>
          <w:szCs w:val="24"/>
        </w:rPr>
      </w:pPr>
    </w:p>
    <w:p w14:paraId="43414679" w14:textId="302341A5" w:rsidR="00BE4270" w:rsidRDefault="00BE4270" w:rsidP="00654F55">
      <w:pPr>
        <w:rPr>
          <w:rFonts w:ascii="Times New Roman" w:hAnsi="Times New Roman" w:cs="Times New Roman"/>
          <w:sz w:val="24"/>
          <w:szCs w:val="24"/>
        </w:rPr>
      </w:pPr>
      <w:r w:rsidRPr="00654F55">
        <w:rPr>
          <w:rFonts w:ascii="Times New Roman" w:hAnsi="Times New Roman" w:cs="Times New Roman"/>
          <w:sz w:val="24"/>
          <w:szCs w:val="24"/>
        </w:rPr>
        <w:t>Tina</w:t>
      </w:r>
    </w:p>
    <w:p w14:paraId="52DA175E" w14:textId="13817F13" w:rsidR="005E0285" w:rsidRDefault="005E0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9F4C987" w14:textId="5F96671F" w:rsidR="00EC4B56" w:rsidRDefault="005E0285" w:rsidP="00654F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List of Companies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03"/>
        <w:gridCol w:w="3818"/>
        <w:gridCol w:w="1557"/>
        <w:gridCol w:w="2973"/>
      </w:tblGrid>
      <w:tr w:rsidR="00EC4B56" w14:paraId="0DD1C444" w14:textId="575745CC" w:rsidTr="000F718D">
        <w:tc>
          <w:tcPr>
            <w:tcW w:w="988" w:type="dxa"/>
          </w:tcPr>
          <w:p w14:paraId="405CEDBC" w14:textId="75A66348" w:rsidR="00EC4B56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827" w:type="dxa"/>
          </w:tcPr>
          <w:p w14:paraId="217653BA" w14:textId="20177E81" w:rsidR="00EC4B56" w:rsidRPr="000F718D" w:rsidRDefault="00EC4B56" w:rsidP="00654F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company</w:t>
            </w:r>
          </w:p>
        </w:tc>
        <w:tc>
          <w:tcPr>
            <w:tcW w:w="1559" w:type="dxa"/>
          </w:tcPr>
          <w:p w14:paraId="5376C0DD" w14:textId="71DFE1D6" w:rsidR="00EC4B56" w:rsidRPr="000F718D" w:rsidRDefault="00EC4B56" w:rsidP="00654F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Home country origin</w:t>
            </w:r>
          </w:p>
        </w:tc>
        <w:tc>
          <w:tcPr>
            <w:tcW w:w="2977" w:type="dxa"/>
          </w:tcPr>
          <w:p w14:paraId="4A1D75AE" w14:textId="71C8E785" w:rsidR="00EC4B56" w:rsidRPr="000F718D" w:rsidRDefault="00EC4B56" w:rsidP="00654F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Primary industry classification</w:t>
            </w:r>
          </w:p>
        </w:tc>
      </w:tr>
      <w:tr w:rsidR="00EC4B56" w14:paraId="4BC99513" w14:textId="6738747E" w:rsidTr="000F718D">
        <w:tc>
          <w:tcPr>
            <w:tcW w:w="988" w:type="dxa"/>
          </w:tcPr>
          <w:p w14:paraId="06311A60" w14:textId="048D2A4F" w:rsidR="00EC4B56" w:rsidRP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A20E82A" w14:textId="01412764" w:rsidR="00CE1D7C" w:rsidRDefault="00AB2B2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B24">
              <w:rPr>
                <w:rFonts w:ascii="Times New Roman" w:hAnsi="Times New Roman" w:cs="Times New Roman"/>
                <w:sz w:val="24"/>
                <w:szCs w:val="24"/>
              </w:rPr>
              <w:t>Ranbaxy Laboratories Ltd</w:t>
            </w:r>
            <w:r w:rsidR="00CE1D7C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14:paraId="43632059" w14:textId="42167A2F" w:rsidR="008E6701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DCC049" w14:textId="3567965A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India</w:t>
            </w:r>
          </w:p>
        </w:tc>
        <w:tc>
          <w:tcPr>
            <w:tcW w:w="2977" w:type="dxa"/>
          </w:tcPr>
          <w:p w14:paraId="7BD9EF45" w14:textId="56E753B7" w:rsidR="00EC4B56" w:rsidRDefault="00AB2B2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Pharmaceuticals</w:t>
            </w:r>
          </w:p>
        </w:tc>
      </w:tr>
      <w:tr w:rsidR="00EC4B56" w14:paraId="4555610F" w14:textId="53D89BFD" w:rsidTr="000F718D">
        <w:tc>
          <w:tcPr>
            <w:tcW w:w="988" w:type="dxa"/>
          </w:tcPr>
          <w:p w14:paraId="56B35F88" w14:textId="3743782D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54BAC2FE" w14:textId="1F25C190" w:rsidR="008E6701" w:rsidRDefault="00CE1D7C" w:rsidP="00CE1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Infosys</w:t>
            </w:r>
            <w:r w:rsidR="00511164">
              <w:rPr>
                <w:rFonts w:ascii="Times New Roman" w:hAnsi="Times New Roman" w:cs="Times New Roman"/>
                <w:sz w:val="24"/>
                <w:szCs w:val="24"/>
              </w:rPr>
              <w:t xml:space="preserve"> Limited</w:t>
            </w:r>
          </w:p>
          <w:p w14:paraId="067F7DAB" w14:textId="6565A925" w:rsidR="00511164" w:rsidRDefault="00511164" w:rsidP="00CE1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(INFOSYS)</w:t>
            </w:r>
          </w:p>
          <w:p w14:paraId="63E19592" w14:textId="485735E1" w:rsidR="00CE1D7C" w:rsidRDefault="00CE1D7C" w:rsidP="00CE1D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3FBF2" w14:textId="6BEAEA5A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India</w:t>
            </w:r>
          </w:p>
        </w:tc>
        <w:tc>
          <w:tcPr>
            <w:tcW w:w="2977" w:type="dxa"/>
          </w:tcPr>
          <w:p w14:paraId="37E526C1" w14:textId="15851954" w:rsidR="00EC4B56" w:rsidRDefault="0051116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consu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lting and other services</w:t>
            </w:r>
          </w:p>
        </w:tc>
      </w:tr>
      <w:tr w:rsidR="00EC4B56" w14:paraId="21AA6A52" w14:textId="6D0C9EE4" w:rsidTr="000F718D">
        <w:tc>
          <w:tcPr>
            <w:tcW w:w="988" w:type="dxa"/>
          </w:tcPr>
          <w:p w14:paraId="4A165831" w14:textId="65FCBDD4" w:rsidR="00EC4B56" w:rsidRDefault="00AB2B2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2EBE76C2" w14:textId="74FB7C9A" w:rsidR="00EC4B56" w:rsidRDefault="005C26CA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Geely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Automo</w:t>
            </w:r>
            <w:r w:rsidR="00A3735D">
              <w:rPr>
                <w:rFonts w:ascii="Times New Roman" w:hAnsi="Times New Roman" w:cs="Times New Roman"/>
                <w:sz w:val="24"/>
                <w:szCs w:val="24"/>
              </w:rPr>
              <w:t>bile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Holdings Limited</w:t>
            </w:r>
          </w:p>
          <w:p w14:paraId="562073A9" w14:textId="546FE970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(GEELY)</w:t>
            </w:r>
          </w:p>
          <w:p w14:paraId="777956BC" w14:textId="48CE55CD" w:rsidR="008E6701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0165C8" w14:textId="7B0D79B3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China</w:t>
            </w:r>
          </w:p>
        </w:tc>
        <w:tc>
          <w:tcPr>
            <w:tcW w:w="2977" w:type="dxa"/>
          </w:tcPr>
          <w:p w14:paraId="1838766F" w14:textId="6ACFC637" w:rsidR="00EC4B56" w:rsidRDefault="005C26CA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C26CA">
              <w:rPr>
                <w:rFonts w:ascii="Times New Roman" w:hAnsi="Times New Roman" w:cs="Times New Roman"/>
                <w:sz w:val="24"/>
                <w:szCs w:val="24"/>
              </w:rPr>
              <w:t xml:space="preserve">utomobile </w:t>
            </w:r>
          </w:p>
        </w:tc>
      </w:tr>
      <w:tr w:rsidR="00EC4B56" w14:paraId="36C0C0F4" w14:textId="49243F7D" w:rsidTr="000F718D">
        <w:tc>
          <w:tcPr>
            <w:tcW w:w="988" w:type="dxa"/>
          </w:tcPr>
          <w:p w14:paraId="423056AA" w14:textId="48E741B0" w:rsidR="00EC4B56" w:rsidRDefault="00AB2B2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DD62DA9" w14:textId="6CE20097" w:rsidR="00EC4B56" w:rsidRDefault="005C26CA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CA">
              <w:rPr>
                <w:rFonts w:ascii="Times New Roman" w:hAnsi="Times New Roman" w:cs="Times New Roman"/>
                <w:sz w:val="24"/>
                <w:szCs w:val="24"/>
              </w:rPr>
              <w:t>COSCO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hipping</w:t>
            </w:r>
            <w:r w:rsidRPr="005C26CA">
              <w:rPr>
                <w:rFonts w:ascii="Times New Roman" w:hAnsi="Times New Roman" w:cs="Times New Roman"/>
                <w:sz w:val="24"/>
                <w:szCs w:val="24"/>
              </w:rPr>
              <w:t xml:space="preserve"> Holdings Co., Ltd</w:t>
            </w:r>
          </w:p>
          <w:p w14:paraId="353D90CD" w14:textId="790407D4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(COSCO)</w:t>
            </w:r>
          </w:p>
          <w:p w14:paraId="21BD9C44" w14:textId="5BDECFC9" w:rsidR="008E6701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209354" w14:textId="15D44728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China</w:t>
            </w:r>
          </w:p>
        </w:tc>
        <w:tc>
          <w:tcPr>
            <w:tcW w:w="2977" w:type="dxa"/>
          </w:tcPr>
          <w:p w14:paraId="0EA47CF9" w14:textId="09B87A4B" w:rsidR="00EC4B56" w:rsidRDefault="005C26CA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Transportation</w:t>
            </w:r>
          </w:p>
        </w:tc>
      </w:tr>
      <w:tr w:rsidR="00EC4B56" w14:paraId="7D82540B" w14:textId="575B18C6" w:rsidTr="000F718D">
        <w:tc>
          <w:tcPr>
            <w:tcW w:w="988" w:type="dxa"/>
          </w:tcPr>
          <w:p w14:paraId="7B8E1856" w14:textId="318E05C0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2D1C55FC" w14:textId="3CC84147" w:rsidR="00EC4B56" w:rsidRDefault="00AB2B2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B24">
              <w:rPr>
                <w:rFonts w:ascii="Times New Roman" w:hAnsi="Times New Roman" w:cs="Times New Roman"/>
                <w:sz w:val="24"/>
                <w:szCs w:val="24"/>
              </w:rPr>
              <w:t xml:space="preserve">PJSC Lukoil </w:t>
            </w:r>
            <w:bookmarkStart w:id="0" w:name="_GoBack"/>
            <w:bookmarkEnd w:id="0"/>
          </w:p>
          <w:p w14:paraId="697D178F" w14:textId="20620EE4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(LUKOIL)</w:t>
            </w:r>
          </w:p>
          <w:p w14:paraId="1BB71667" w14:textId="6CA2657D" w:rsidR="008E6701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33C04" w14:textId="712CA7C0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</w:p>
        </w:tc>
        <w:tc>
          <w:tcPr>
            <w:tcW w:w="2977" w:type="dxa"/>
          </w:tcPr>
          <w:p w14:paraId="5CD2463C" w14:textId="7FB061CB" w:rsidR="00EC4B56" w:rsidRDefault="000A79D3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Energy</w:t>
            </w:r>
          </w:p>
        </w:tc>
      </w:tr>
      <w:tr w:rsidR="00EC4B56" w14:paraId="4B91B81A" w14:textId="09DD51A1" w:rsidTr="000F718D">
        <w:tc>
          <w:tcPr>
            <w:tcW w:w="988" w:type="dxa"/>
          </w:tcPr>
          <w:p w14:paraId="1A4FDAE4" w14:textId="307F7576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0BDF2E19" w14:textId="616837F8" w:rsidR="00874BF6" w:rsidRDefault="00874BF6" w:rsidP="0051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BF6">
              <w:rPr>
                <w:rFonts w:ascii="Times New Roman" w:hAnsi="Times New Roman" w:cs="Times New Roman"/>
                <w:sz w:val="24"/>
                <w:szCs w:val="24"/>
              </w:rPr>
              <w:t>Petróleo</w:t>
            </w:r>
            <w:proofErr w:type="spellEnd"/>
            <w:r w:rsidRPr="00874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BF6">
              <w:rPr>
                <w:rFonts w:ascii="Times New Roman" w:hAnsi="Times New Roman" w:cs="Times New Roman"/>
                <w:sz w:val="24"/>
                <w:szCs w:val="24"/>
              </w:rPr>
              <w:t>Brasileiro</w:t>
            </w:r>
            <w:proofErr w:type="spellEnd"/>
            <w:r w:rsidRPr="00874BF6">
              <w:rPr>
                <w:rFonts w:ascii="Times New Roman" w:hAnsi="Times New Roman" w:cs="Times New Roman"/>
                <w:sz w:val="24"/>
                <w:szCs w:val="24"/>
              </w:rPr>
              <w:t xml:space="preserve"> S.A.</w:t>
            </w:r>
            <w:r w:rsidR="00CE1D7C">
              <w:rPr>
                <w:rFonts w:ascii="Times New Roman" w:hAnsi="Times New Roman" w:cs="Times New Roman"/>
                <w:sz w:val="24"/>
                <w:szCs w:val="24"/>
              </w:rPr>
              <w:t xml:space="preserve"> (PETROBRAS)</w:t>
            </w:r>
          </w:p>
        </w:tc>
        <w:tc>
          <w:tcPr>
            <w:tcW w:w="1559" w:type="dxa"/>
          </w:tcPr>
          <w:p w14:paraId="0BF8318D" w14:textId="4B04AC3B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Brazil</w:t>
            </w:r>
          </w:p>
        </w:tc>
        <w:tc>
          <w:tcPr>
            <w:tcW w:w="2977" w:type="dxa"/>
          </w:tcPr>
          <w:p w14:paraId="0A913B33" w14:textId="033B7A45" w:rsidR="00EC4B56" w:rsidRDefault="000A79D3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Oil and gas extraction</w:t>
            </w:r>
          </w:p>
        </w:tc>
      </w:tr>
      <w:tr w:rsidR="00EC4B56" w14:paraId="5129E3F4" w14:textId="77777777" w:rsidTr="000F718D">
        <w:tc>
          <w:tcPr>
            <w:tcW w:w="988" w:type="dxa"/>
          </w:tcPr>
          <w:p w14:paraId="19A1F197" w14:textId="648F3CCB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12E656DF" w14:textId="58909552" w:rsidR="001F2FC1" w:rsidRDefault="00CE1D7C" w:rsidP="00CE1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D7C">
              <w:rPr>
                <w:rFonts w:ascii="Times New Roman" w:hAnsi="Times New Roman" w:cs="Times New Roman"/>
                <w:sz w:val="24"/>
                <w:szCs w:val="24"/>
              </w:rPr>
              <w:t xml:space="preserve">Siemens </w:t>
            </w:r>
            <w:r w:rsidR="00511164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r w:rsidRPr="00CE1D7C">
              <w:rPr>
                <w:rFonts w:ascii="Times New Roman" w:hAnsi="Times New Roman" w:cs="Times New Roman"/>
                <w:sz w:val="24"/>
                <w:szCs w:val="24"/>
              </w:rPr>
              <w:t xml:space="preserve"> (SIEMENS)</w:t>
            </w:r>
          </w:p>
          <w:p w14:paraId="74BDEAEB" w14:textId="74A256BC" w:rsidR="00CE1D7C" w:rsidRDefault="00CE1D7C" w:rsidP="00CE1D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EA3B00" w14:textId="12081632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Germany</w:t>
            </w:r>
          </w:p>
        </w:tc>
        <w:tc>
          <w:tcPr>
            <w:tcW w:w="2977" w:type="dxa"/>
          </w:tcPr>
          <w:p w14:paraId="18E62BC5" w14:textId="073FE248" w:rsidR="00EC4B56" w:rsidRDefault="00511164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Renewable energy</w:t>
            </w:r>
          </w:p>
        </w:tc>
      </w:tr>
      <w:tr w:rsidR="00EC4B56" w14:paraId="55BE9950" w14:textId="77777777" w:rsidTr="000F718D">
        <w:tc>
          <w:tcPr>
            <w:tcW w:w="988" w:type="dxa"/>
          </w:tcPr>
          <w:p w14:paraId="4F1AFB1B" w14:textId="661C35B3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59201120" w14:textId="1B485CA2" w:rsidR="00EC4B56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BNP Paribas SA</w:t>
            </w:r>
          </w:p>
        </w:tc>
        <w:tc>
          <w:tcPr>
            <w:tcW w:w="1559" w:type="dxa"/>
          </w:tcPr>
          <w:p w14:paraId="3E3DDC0E" w14:textId="657398F9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France</w:t>
            </w:r>
          </w:p>
        </w:tc>
        <w:tc>
          <w:tcPr>
            <w:tcW w:w="2977" w:type="dxa"/>
          </w:tcPr>
          <w:p w14:paraId="662FE059" w14:textId="02F0B638" w:rsidR="00EC4B56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8E6701">
              <w:rPr>
                <w:rFonts w:ascii="Times New Roman" w:hAnsi="Times New Roman" w:cs="Times New Roman"/>
                <w:sz w:val="24"/>
                <w:szCs w:val="24"/>
              </w:rPr>
              <w:t>anking and financial services</w:t>
            </w:r>
          </w:p>
        </w:tc>
      </w:tr>
      <w:tr w:rsidR="00EC4B56" w14:paraId="5B4BA053" w14:textId="77777777" w:rsidTr="000F718D">
        <w:tc>
          <w:tcPr>
            <w:tcW w:w="988" w:type="dxa"/>
          </w:tcPr>
          <w:p w14:paraId="0C0C69E2" w14:textId="685778F2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41884718" w14:textId="15A0938B" w:rsidR="00EC4B56" w:rsidRDefault="000A79D3" w:rsidP="000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9D3">
              <w:rPr>
                <w:rFonts w:ascii="Times New Roman" w:hAnsi="Times New Roman" w:cs="Times New Roman"/>
                <w:sz w:val="24"/>
                <w:szCs w:val="24"/>
              </w:rPr>
              <w:t>International Consolidated Airlines Group, S.A.</w:t>
            </w:r>
            <w:r w:rsidR="008E6701">
              <w:rPr>
                <w:rFonts w:ascii="Times New Roman" w:hAnsi="Times New Roman" w:cs="Times New Roman"/>
                <w:sz w:val="24"/>
                <w:szCs w:val="24"/>
              </w:rPr>
              <w:t xml:space="preserve"> (IAG)</w:t>
            </w:r>
          </w:p>
          <w:p w14:paraId="5346B215" w14:textId="3B90EAB0" w:rsidR="00CE1D7C" w:rsidRDefault="00CE1D7C" w:rsidP="000A7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AA532" w14:textId="0B477879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Spain</w:t>
            </w:r>
          </w:p>
        </w:tc>
        <w:tc>
          <w:tcPr>
            <w:tcW w:w="2977" w:type="dxa"/>
          </w:tcPr>
          <w:p w14:paraId="311059A3" w14:textId="2CDCCE64" w:rsidR="00EC4B56" w:rsidRDefault="008E670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Airline</w:t>
            </w:r>
          </w:p>
        </w:tc>
      </w:tr>
      <w:tr w:rsidR="00EC4B56" w14:paraId="03CB6F6B" w14:textId="77777777" w:rsidTr="000F718D">
        <w:tc>
          <w:tcPr>
            <w:tcW w:w="988" w:type="dxa"/>
          </w:tcPr>
          <w:p w14:paraId="7F526F62" w14:textId="50E78404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14:paraId="5439EE6A" w14:textId="7FA7765F" w:rsidR="00874BF6" w:rsidRDefault="001F2FC1" w:rsidP="001F2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C1">
              <w:rPr>
                <w:rFonts w:ascii="Times New Roman" w:hAnsi="Times New Roman" w:cs="Times New Roman"/>
                <w:sz w:val="24"/>
                <w:szCs w:val="24"/>
              </w:rPr>
              <w:t xml:space="preserve">Reckitt Benckiser Group </w:t>
            </w:r>
            <w:r w:rsidR="00CE1D7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F2FC1">
              <w:rPr>
                <w:rFonts w:ascii="Times New Roman" w:hAnsi="Times New Roman" w:cs="Times New Roman"/>
                <w:sz w:val="24"/>
                <w:szCs w:val="24"/>
              </w:rPr>
              <w:t>lc</w:t>
            </w:r>
            <w:r w:rsidR="00CE1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87FDA3" w14:textId="6DC25B6A" w:rsidR="001F2FC1" w:rsidRDefault="001F2FC1" w:rsidP="001F2F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1A1395" w14:textId="0C76CB58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2977" w:type="dxa"/>
          </w:tcPr>
          <w:p w14:paraId="676E0BE6" w14:textId="4B81F29D" w:rsidR="00EC4B56" w:rsidRDefault="001F2FC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Household products</w:t>
            </w:r>
          </w:p>
        </w:tc>
      </w:tr>
      <w:tr w:rsidR="00EC4B56" w14:paraId="0EA5C1C7" w14:textId="77777777" w:rsidTr="000F718D">
        <w:tc>
          <w:tcPr>
            <w:tcW w:w="988" w:type="dxa"/>
          </w:tcPr>
          <w:p w14:paraId="2E7E0ED3" w14:textId="5ADD4A36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14:paraId="67159EA3" w14:textId="77777777" w:rsidR="007325E5" w:rsidRDefault="000F718D" w:rsidP="0043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18D">
              <w:rPr>
                <w:rFonts w:ascii="Times New Roman" w:hAnsi="Times New Roman" w:cs="Times New Roman"/>
                <w:sz w:val="24"/>
                <w:szCs w:val="24"/>
              </w:rPr>
              <w:t>Vodafone</w:t>
            </w:r>
            <w:r>
              <w:t xml:space="preserve"> </w:t>
            </w:r>
            <w:r w:rsidRPr="000F718D">
              <w:rPr>
                <w:rFonts w:ascii="Times New Roman" w:hAnsi="Times New Roman" w:cs="Times New Roman"/>
                <w:sz w:val="24"/>
                <w:szCs w:val="24"/>
              </w:rPr>
              <w:t>Group Plc</w:t>
            </w:r>
            <w:r w:rsidR="00874B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1E3A44" w14:textId="77777777" w:rsidR="00CE1D7C" w:rsidRDefault="00CE1D7C" w:rsidP="00430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(VADAFONE)</w:t>
            </w:r>
          </w:p>
          <w:p w14:paraId="350B7BE9" w14:textId="72CF9F46" w:rsidR="00CE1D7C" w:rsidRDefault="00CE1D7C" w:rsidP="00430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9D6985" w14:textId="0B7491BF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2977" w:type="dxa"/>
          </w:tcPr>
          <w:p w14:paraId="75E5DEEB" w14:textId="670EBF13" w:rsidR="00EC4B56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Wireless telecommunication services</w:t>
            </w:r>
          </w:p>
        </w:tc>
      </w:tr>
      <w:tr w:rsidR="00EC4B56" w14:paraId="3C5913CE" w14:textId="77777777" w:rsidTr="000F718D">
        <w:tc>
          <w:tcPr>
            <w:tcW w:w="988" w:type="dxa"/>
          </w:tcPr>
          <w:p w14:paraId="0807B20F" w14:textId="7DE35E83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14:paraId="46356587" w14:textId="093A66BB" w:rsidR="00EC4B56" w:rsidRDefault="00366A27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A27">
              <w:rPr>
                <w:rFonts w:ascii="Times New Roman" w:hAnsi="Times New Roman" w:cs="Times New Roman"/>
                <w:sz w:val="24"/>
                <w:szCs w:val="24"/>
              </w:rPr>
              <w:t xml:space="preserve">Oracle </w:t>
            </w:r>
            <w:r w:rsidR="00874BF6">
              <w:rPr>
                <w:rFonts w:ascii="Times New Roman" w:hAnsi="Times New Roman" w:cs="Times New Roman"/>
                <w:sz w:val="24"/>
                <w:szCs w:val="24"/>
              </w:rPr>
              <w:t>Corporation</w:t>
            </w:r>
          </w:p>
          <w:p w14:paraId="3ACF7D1B" w14:textId="77777777" w:rsidR="007325E5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(ORACLE)</w:t>
            </w:r>
          </w:p>
          <w:p w14:paraId="2A4696DB" w14:textId="7CAE03AA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62C3E" w14:textId="1B0416A4" w:rsidR="00EC4B56" w:rsidRDefault="00366A27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</w:t>
            </w:r>
          </w:p>
        </w:tc>
        <w:tc>
          <w:tcPr>
            <w:tcW w:w="2977" w:type="dxa"/>
          </w:tcPr>
          <w:p w14:paraId="7AAC3ACF" w14:textId="2E1FBEF7" w:rsidR="00EC4B56" w:rsidRDefault="00A77A13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software</w:t>
            </w:r>
          </w:p>
        </w:tc>
      </w:tr>
      <w:tr w:rsidR="00EC4B56" w14:paraId="2B7C8F39" w14:textId="77777777" w:rsidTr="000F718D">
        <w:tc>
          <w:tcPr>
            <w:tcW w:w="988" w:type="dxa"/>
          </w:tcPr>
          <w:p w14:paraId="4059A25F" w14:textId="25017B0C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14:paraId="445DAFA5" w14:textId="62E7F195" w:rsidR="00EC4B56" w:rsidRDefault="00444218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Nike </w:t>
            </w:r>
            <w:r w:rsidR="00874BF6">
              <w:rPr>
                <w:rFonts w:ascii="Times New Roman" w:hAnsi="Times New Roman" w:cs="Times New Roman"/>
                <w:sz w:val="24"/>
                <w:szCs w:val="24"/>
              </w:rPr>
              <w:t>Inc.</w:t>
            </w:r>
          </w:p>
          <w:p w14:paraId="772BC12F" w14:textId="45373A97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(NIKE)</w:t>
            </w:r>
          </w:p>
          <w:p w14:paraId="49B6FCDD" w14:textId="0984BD45" w:rsidR="007325E5" w:rsidRDefault="007325E5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0F88C6" w14:textId="7D10D072" w:rsidR="00EC4B56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</w:t>
            </w:r>
          </w:p>
        </w:tc>
        <w:tc>
          <w:tcPr>
            <w:tcW w:w="2977" w:type="dxa"/>
          </w:tcPr>
          <w:p w14:paraId="4AFEC947" w14:textId="6F22910D" w:rsidR="00EC4B56" w:rsidRDefault="00A77A13" w:rsidP="00191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Apparel</w:t>
            </w:r>
          </w:p>
        </w:tc>
      </w:tr>
      <w:tr w:rsidR="00EC4B56" w14:paraId="249ADE41" w14:textId="77777777" w:rsidTr="000F718D">
        <w:tc>
          <w:tcPr>
            <w:tcW w:w="988" w:type="dxa"/>
          </w:tcPr>
          <w:p w14:paraId="6E6BD98A" w14:textId="407BF2B4" w:rsidR="00EC4B56" w:rsidRDefault="00EC4B56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14:paraId="1BFD9DFF" w14:textId="370F8200" w:rsidR="00511164" w:rsidRDefault="00511164" w:rsidP="0051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</w:t>
            </w:r>
            <w:r w:rsidR="007C2B41">
              <w:rPr>
                <w:rFonts w:ascii="Times New Roman" w:hAnsi="Times New Roman" w:cs="Times New Roman"/>
                <w:sz w:val="24"/>
                <w:szCs w:val="24"/>
              </w:rPr>
              <w:t>tBank Group Corp.</w:t>
            </w:r>
          </w:p>
          <w:p w14:paraId="68FB1868" w14:textId="0C11CE03" w:rsidR="007C2B41" w:rsidRDefault="007C2B41" w:rsidP="0051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(SOFTBANK)</w:t>
            </w:r>
          </w:p>
          <w:p w14:paraId="3A857254" w14:textId="35E136BC" w:rsidR="00511164" w:rsidRDefault="00511164" w:rsidP="00511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7FC946" w14:textId="23E3EECD" w:rsidR="00EC4B56" w:rsidRDefault="00366A27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Japan</w:t>
            </w:r>
          </w:p>
        </w:tc>
        <w:tc>
          <w:tcPr>
            <w:tcW w:w="2977" w:type="dxa"/>
          </w:tcPr>
          <w:p w14:paraId="3D594438" w14:textId="2DC637A1" w:rsidR="00EC4B56" w:rsidRDefault="007C2B41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B41">
              <w:rPr>
                <w:rFonts w:ascii="Times New Roman" w:hAnsi="Times New Roman" w:cs="Times New Roman"/>
                <w:sz w:val="24"/>
                <w:szCs w:val="24"/>
              </w:rPr>
              <w:t>Wireless telecommunication services</w:t>
            </w:r>
          </w:p>
        </w:tc>
      </w:tr>
      <w:tr w:rsidR="000F718D" w14:paraId="75EC20CC" w14:textId="77777777" w:rsidTr="000F718D">
        <w:tc>
          <w:tcPr>
            <w:tcW w:w="988" w:type="dxa"/>
          </w:tcPr>
          <w:p w14:paraId="24D0F113" w14:textId="38C99966" w:rsidR="000F718D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14:paraId="062DAEA0" w14:textId="77777777" w:rsidR="000F718D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Samsung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ectronics Co. Ltd</w:t>
            </w:r>
            <w:r w:rsidR="00CE1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373F12" w14:textId="77777777" w:rsidR="00CE1D7C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(SAMSUNG)</w:t>
            </w:r>
          </w:p>
          <w:p w14:paraId="7EBD2A88" w14:textId="1FC60194" w:rsidR="00CE1D7C" w:rsidRPr="007325E5" w:rsidRDefault="00CE1D7C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5B24C" w14:textId="6768D9C1" w:rsidR="000F718D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Korean</w:t>
            </w:r>
          </w:p>
        </w:tc>
        <w:tc>
          <w:tcPr>
            <w:tcW w:w="2977" w:type="dxa"/>
          </w:tcPr>
          <w:p w14:paraId="6D65D011" w14:textId="54BC851B" w:rsidR="000F718D" w:rsidRDefault="000F718D" w:rsidP="00654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hardware, storage and peripherals</w:t>
            </w:r>
          </w:p>
        </w:tc>
      </w:tr>
    </w:tbl>
    <w:p w14:paraId="2D6D34EB" w14:textId="295FA902" w:rsidR="00EC4B56" w:rsidRPr="00654F55" w:rsidRDefault="00EC4B56" w:rsidP="00654F55">
      <w:pPr>
        <w:rPr>
          <w:rFonts w:ascii="Times New Roman" w:hAnsi="Times New Roman" w:cs="Times New Roman"/>
          <w:sz w:val="24"/>
          <w:szCs w:val="24"/>
        </w:rPr>
      </w:pPr>
    </w:p>
    <w:sectPr w:rsidR="00EC4B56" w:rsidRPr="00654F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C5447"/>
    <w:multiLevelType w:val="hybridMultilevel"/>
    <w:tmpl w:val="F8DA75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270"/>
    <w:rsid w:val="000A79D3"/>
    <w:rsid w:val="000F2AAA"/>
    <w:rsid w:val="000F718D"/>
    <w:rsid w:val="0019159E"/>
    <w:rsid w:val="001F2FC1"/>
    <w:rsid w:val="00366A27"/>
    <w:rsid w:val="003C64E3"/>
    <w:rsid w:val="004302DA"/>
    <w:rsid w:val="00444218"/>
    <w:rsid w:val="00503628"/>
    <w:rsid w:val="00511164"/>
    <w:rsid w:val="005C26CA"/>
    <w:rsid w:val="005E0285"/>
    <w:rsid w:val="00654F55"/>
    <w:rsid w:val="006C3A5D"/>
    <w:rsid w:val="007325E5"/>
    <w:rsid w:val="007C2B41"/>
    <w:rsid w:val="007E1043"/>
    <w:rsid w:val="00874BF6"/>
    <w:rsid w:val="008D0E17"/>
    <w:rsid w:val="008E6701"/>
    <w:rsid w:val="0095535B"/>
    <w:rsid w:val="00A3735D"/>
    <w:rsid w:val="00A77A13"/>
    <w:rsid w:val="00AB2B24"/>
    <w:rsid w:val="00BE4270"/>
    <w:rsid w:val="00C71970"/>
    <w:rsid w:val="00CE1D7C"/>
    <w:rsid w:val="00D25D95"/>
    <w:rsid w:val="00EC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27408"/>
  <w15:chartTrackingRefBased/>
  <w15:docId w15:val="{BCFF762B-3DB5-4CDD-B3AC-16A68DDE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270"/>
    <w:pPr>
      <w:ind w:left="720"/>
      <w:contextualSpacing/>
    </w:pPr>
  </w:style>
  <w:style w:type="table" w:styleId="TableGrid">
    <w:name w:val="Table Grid"/>
    <w:basedOn w:val="TableNormal"/>
    <w:uiPriority w:val="39"/>
    <w:rsid w:val="00EC4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 Xu</dc:creator>
  <cp:keywords/>
  <dc:description/>
  <cp:lastModifiedBy>Yue Xu</cp:lastModifiedBy>
  <cp:revision>2</cp:revision>
  <dcterms:created xsi:type="dcterms:W3CDTF">2020-03-24T19:46:00Z</dcterms:created>
  <dcterms:modified xsi:type="dcterms:W3CDTF">2020-03-24T19:46:00Z</dcterms:modified>
</cp:coreProperties>
</file>